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7160BF">
      <w:pPr>
        <w:numPr>
          <w:ilvl w:val="0"/>
          <w:numId w:val="6"/>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EC1193">
        <w:rPr>
          <w:rFonts w:ascii="Times New Roman" w:eastAsia="Arial Unicode MS" w:hAnsi="Times New Roman" w:cs="Times New Roman"/>
          <w:b/>
          <w:sz w:val="24"/>
          <w:szCs w:val="24"/>
          <w:lang w:eastAsia="lv-LV"/>
        </w:rPr>
        <w:t>018.gada 25.janvārī</w:t>
      </w:r>
      <w:r w:rsidR="00EC1193">
        <w:rPr>
          <w:rFonts w:ascii="Times New Roman" w:eastAsia="Arial Unicode MS" w:hAnsi="Times New Roman" w:cs="Times New Roman"/>
          <w:b/>
          <w:sz w:val="24"/>
          <w:szCs w:val="24"/>
          <w:lang w:eastAsia="lv-LV"/>
        </w:rPr>
        <w:tab/>
      </w:r>
      <w:r w:rsidR="00EC1193">
        <w:rPr>
          <w:rFonts w:ascii="Times New Roman" w:eastAsia="Arial Unicode MS" w:hAnsi="Times New Roman" w:cs="Times New Roman"/>
          <w:b/>
          <w:sz w:val="24"/>
          <w:szCs w:val="24"/>
          <w:lang w:eastAsia="lv-LV"/>
        </w:rPr>
        <w:tab/>
      </w:r>
      <w:r w:rsidR="00EC1193">
        <w:rPr>
          <w:rFonts w:ascii="Times New Roman" w:eastAsia="Arial Unicode MS" w:hAnsi="Times New Roman" w:cs="Times New Roman"/>
          <w:b/>
          <w:sz w:val="24"/>
          <w:szCs w:val="24"/>
          <w:lang w:eastAsia="lv-LV"/>
        </w:rPr>
        <w:tab/>
      </w:r>
      <w:r w:rsidR="00EC1193">
        <w:rPr>
          <w:rFonts w:ascii="Times New Roman" w:eastAsia="Arial Unicode MS" w:hAnsi="Times New Roman" w:cs="Times New Roman"/>
          <w:b/>
          <w:sz w:val="24"/>
          <w:szCs w:val="24"/>
          <w:lang w:eastAsia="lv-LV"/>
        </w:rPr>
        <w:tab/>
      </w:r>
      <w:r w:rsidR="00EC1193">
        <w:rPr>
          <w:rFonts w:ascii="Times New Roman" w:eastAsia="Arial Unicode MS" w:hAnsi="Times New Roman" w:cs="Times New Roman"/>
          <w:b/>
          <w:sz w:val="24"/>
          <w:szCs w:val="24"/>
          <w:lang w:eastAsia="lv-LV"/>
        </w:rPr>
        <w:tab/>
      </w:r>
      <w:r w:rsidR="00EC1193">
        <w:rPr>
          <w:rFonts w:ascii="Times New Roman" w:eastAsia="Arial Unicode MS" w:hAnsi="Times New Roman" w:cs="Times New Roman"/>
          <w:b/>
          <w:sz w:val="24"/>
          <w:szCs w:val="24"/>
          <w:lang w:eastAsia="lv-LV"/>
        </w:rPr>
        <w:tab/>
      </w:r>
      <w:r w:rsidR="00EC1193">
        <w:rPr>
          <w:rFonts w:ascii="Times New Roman" w:eastAsia="Arial Unicode MS" w:hAnsi="Times New Roman" w:cs="Times New Roman"/>
          <w:b/>
          <w:sz w:val="24"/>
          <w:szCs w:val="24"/>
          <w:lang w:eastAsia="lv-LV"/>
        </w:rPr>
        <w:tab/>
      </w:r>
      <w:r w:rsidR="00EC1193">
        <w:rPr>
          <w:rFonts w:ascii="Times New Roman" w:eastAsia="Arial Unicode MS" w:hAnsi="Times New Roman" w:cs="Times New Roman"/>
          <w:b/>
          <w:sz w:val="24"/>
          <w:szCs w:val="24"/>
          <w:lang w:eastAsia="lv-LV"/>
        </w:rPr>
        <w:tab/>
        <w:t>Nr.27</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BA2289">
        <w:rPr>
          <w:rFonts w:ascii="Times New Roman" w:eastAsia="Arial Unicode MS" w:hAnsi="Times New Roman" w:cs="Times New Roman"/>
          <w:sz w:val="24"/>
          <w:szCs w:val="24"/>
          <w:lang w:eastAsia="lv-LV"/>
        </w:rPr>
        <w:t>(protokols Nr.2, 4</w:t>
      </w:r>
      <w:bookmarkStart w:id="0" w:name="_GoBack"/>
      <w:bookmarkEnd w:id="0"/>
      <w:r w:rsidRPr="007160BF">
        <w:rPr>
          <w:rFonts w:ascii="Times New Roman" w:eastAsia="Arial Unicode MS" w:hAnsi="Times New Roman" w:cs="Times New Roman"/>
          <w:sz w:val="24"/>
          <w:szCs w:val="24"/>
          <w:lang w:eastAsia="lv-LV"/>
        </w:rPr>
        <w:t>. p.)</w:t>
      </w:r>
    </w:p>
    <w:p w:rsidR="007160BF" w:rsidRPr="007160BF" w:rsidRDefault="007160BF" w:rsidP="007160BF">
      <w:pPr>
        <w:spacing w:after="0" w:line="240" w:lineRule="auto"/>
        <w:rPr>
          <w:rFonts w:ascii="Times New Roman" w:eastAsia="Times New Roman" w:hAnsi="Times New Roman" w:cs="Arial Unicode MS"/>
          <w:sz w:val="24"/>
          <w:szCs w:val="24"/>
          <w:lang w:eastAsia="lv-LV"/>
        </w:rPr>
      </w:pPr>
    </w:p>
    <w:p w:rsidR="00EC1193" w:rsidRPr="00EC1193" w:rsidRDefault="00EC1193" w:rsidP="00EC1193">
      <w:pPr>
        <w:pStyle w:val="Virsraksts1"/>
        <w:ind w:firstLine="0"/>
        <w:rPr>
          <w:rFonts w:ascii="Times New Roman" w:hAnsi="Times New Roman" w:cs="Times New Roman"/>
          <w:b/>
          <w:bCs/>
          <w:color w:val="auto"/>
        </w:rPr>
      </w:pPr>
      <w:r w:rsidRPr="00EC1193">
        <w:rPr>
          <w:rFonts w:ascii="Times New Roman" w:hAnsi="Times New Roman" w:cs="Times New Roman"/>
          <w:b/>
          <w:color w:val="auto"/>
        </w:rPr>
        <w:t>Par pašvaldības nekustamā īpa</w:t>
      </w:r>
      <w:r w:rsidRPr="00EC1193">
        <w:rPr>
          <w:rFonts w:ascii="Times New Roman" w:eastAsia="Malgun Gothic Semilight" w:hAnsi="Times New Roman" w:cs="Times New Roman"/>
          <w:b/>
          <w:color w:val="auto"/>
        </w:rPr>
        <w:t>š</w:t>
      </w:r>
      <w:r w:rsidRPr="00EC1193">
        <w:rPr>
          <w:rFonts w:ascii="Times New Roman" w:hAnsi="Times New Roman" w:cs="Times New Roman"/>
          <w:b/>
          <w:color w:val="auto"/>
        </w:rPr>
        <w:t xml:space="preserve">uma </w:t>
      </w:r>
      <w:r w:rsidRPr="00EC1193">
        <w:rPr>
          <w:rFonts w:ascii="Times New Roman" w:eastAsia="Malgun Gothic Semilight" w:hAnsi="Times New Roman" w:cs="Times New Roman"/>
          <w:b/>
          <w:color w:val="auto"/>
        </w:rPr>
        <w:t>„</w:t>
      </w:r>
      <w:r w:rsidRPr="00EC1193">
        <w:rPr>
          <w:rFonts w:ascii="Times New Roman" w:hAnsi="Times New Roman" w:cs="Times New Roman"/>
          <w:b/>
          <w:color w:val="auto"/>
        </w:rPr>
        <w:t>Masīvs 5-141 zemes gabals Nr.351</w:t>
      </w:r>
      <w:r w:rsidRPr="00EC1193">
        <w:rPr>
          <w:rFonts w:ascii="Times New Roman" w:eastAsia="Malgun Gothic Semilight" w:hAnsi="Times New Roman" w:cs="Times New Roman"/>
          <w:b/>
          <w:color w:val="auto"/>
        </w:rPr>
        <w:t>”</w:t>
      </w:r>
      <w:r w:rsidRPr="00EC1193">
        <w:rPr>
          <w:rFonts w:ascii="Times New Roman" w:hAnsi="Times New Roman" w:cs="Times New Roman"/>
          <w:b/>
          <w:color w:val="auto"/>
        </w:rPr>
        <w:t>, Aronas  pagasts, Madonas novads nosacītās cenas apstiprināšanu</w:t>
      </w:r>
    </w:p>
    <w:p w:rsidR="00EC1193" w:rsidRPr="00760797" w:rsidRDefault="00EC1193" w:rsidP="00EC1193">
      <w:pPr>
        <w:spacing w:after="0"/>
      </w:pPr>
    </w:p>
    <w:p w:rsidR="00EC1193" w:rsidRPr="00760797" w:rsidRDefault="00EC1193" w:rsidP="00EC1193">
      <w:pPr>
        <w:spacing w:after="0" w:line="240" w:lineRule="auto"/>
        <w:ind w:firstLine="567"/>
        <w:jc w:val="both"/>
        <w:rPr>
          <w:rFonts w:ascii="Times New Roman" w:hAnsi="Times New Roman"/>
          <w:sz w:val="24"/>
          <w:szCs w:val="24"/>
        </w:rPr>
      </w:pPr>
      <w:r w:rsidRPr="00760797">
        <w:rPr>
          <w:rFonts w:ascii="Times New Roman" w:hAnsi="Times New Roman"/>
          <w:sz w:val="24"/>
          <w:szCs w:val="24"/>
        </w:rPr>
        <w:t>2017.gada 30.novembrī Madonas novada pašvaldības domē pieņemts lēmums Nr.640 (protokols nr.25, 7.p.) “Par pašvaldībai piederoša nekustamā īpašuma „Masīvs 5-141 zemes gabals Nr.351”, Aronas pagasts, Madonas novads atsavināšanu, ar kuru nolemts:</w:t>
      </w:r>
    </w:p>
    <w:p w:rsidR="00EC1193" w:rsidRPr="00760797" w:rsidRDefault="00EC1193" w:rsidP="00EC1193">
      <w:pPr>
        <w:spacing w:after="0" w:line="240" w:lineRule="auto"/>
        <w:ind w:firstLine="567"/>
        <w:jc w:val="both"/>
        <w:rPr>
          <w:rFonts w:ascii="Times New Roman" w:hAnsi="Times New Roman"/>
          <w:sz w:val="24"/>
          <w:szCs w:val="24"/>
        </w:rPr>
      </w:pPr>
      <w:r w:rsidRPr="00760797">
        <w:rPr>
          <w:rFonts w:ascii="Times New Roman" w:hAnsi="Times New Roman"/>
          <w:sz w:val="24"/>
          <w:szCs w:val="24"/>
        </w:rPr>
        <w:t xml:space="preserve">1) Nodot atsavināšanai Madonas novada pašvaldībai piederošo zemes </w:t>
      </w:r>
      <w:proofErr w:type="spellStart"/>
      <w:r w:rsidRPr="00760797">
        <w:rPr>
          <w:rFonts w:ascii="Times New Roman" w:hAnsi="Times New Roman"/>
          <w:sz w:val="24"/>
          <w:szCs w:val="24"/>
        </w:rPr>
        <w:t>starpgabalu</w:t>
      </w:r>
      <w:proofErr w:type="spellEnd"/>
      <w:r w:rsidRPr="00760797">
        <w:rPr>
          <w:rFonts w:ascii="Times New Roman" w:hAnsi="Times New Roman"/>
          <w:sz w:val="24"/>
          <w:szCs w:val="24"/>
        </w:rPr>
        <w:t xml:space="preserve">  „Masīvs 5-141 zemes gabals Nr.351”, Aronas pagasts, Madonas novads ar kadastra Nr.7042 010 0661 un platību 0,0457 ha, pārdodot to </w:t>
      </w:r>
      <w:r w:rsidR="00D36966">
        <w:rPr>
          <w:rFonts w:ascii="Times New Roman" w:hAnsi="Times New Roman"/>
          <w:sz w:val="24"/>
          <w:szCs w:val="24"/>
        </w:rPr>
        <w:t>xxx</w:t>
      </w:r>
      <w:r w:rsidRPr="00760797">
        <w:rPr>
          <w:rFonts w:ascii="Times New Roman" w:hAnsi="Times New Roman"/>
          <w:sz w:val="24"/>
          <w:szCs w:val="24"/>
        </w:rPr>
        <w:t xml:space="preserve">, dzīvesvietas adrese: </w:t>
      </w:r>
      <w:r w:rsidR="00D36966">
        <w:rPr>
          <w:rFonts w:ascii="Times New Roman" w:hAnsi="Times New Roman"/>
          <w:sz w:val="24"/>
          <w:szCs w:val="24"/>
        </w:rPr>
        <w:t>xxx</w:t>
      </w:r>
      <w:r w:rsidRPr="00760797">
        <w:rPr>
          <w:rFonts w:ascii="Times New Roman" w:hAnsi="Times New Roman"/>
          <w:sz w:val="24"/>
          <w:szCs w:val="24"/>
        </w:rPr>
        <w:t>.</w:t>
      </w:r>
    </w:p>
    <w:p w:rsidR="00EC1193" w:rsidRPr="00760797" w:rsidRDefault="00EC1193" w:rsidP="00EC1193">
      <w:pPr>
        <w:spacing w:after="0" w:line="240" w:lineRule="auto"/>
        <w:ind w:firstLine="567"/>
        <w:jc w:val="both"/>
        <w:rPr>
          <w:rFonts w:ascii="Times New Roman" w:hAnsi="Times New Roman"/>
          <w:sz w:val="24"/>
          <w:szCs w:val="24"/>
        </w:rPr>
      </w:pPr>
      <w:r w:rsidRPr="00760797">
        <w:rPr>
          <w:rFonts w:ascii="Times New Roman" w:hAnsi="Times New Roman"/>
          <w:sz w:val="24"/>
          <w:szCs w:val="24"/>
        </w:rPr>
        <w:t>2) Uzdot Aronas pagasta pārvaldei organizēt īpašuma novērtēšanu pie sertificēta vērtētāja.</w:t>
      </w:r>
    </w:p>
    <w:p w:rsidR="00EC1193" w:rsidRPr="00760797" w:rsidRDefault="00EC1193" w:rsidP="00EC1193">
      <w:pPr>
        <w:spacing w:after="0" w:line="240" w:lineRule="auto"/>
        <w:ind w:firstLine="567"/>
        <w:jc w:val="both"/>
        <w:rPr>
          <w:rFonts w:ascii="Arial" w:hAnsi="Arial" w:cs="Arial"/>
          <w:color w:val="414142"/>
          <w:sz w:val="20"/>
          <w:szCs w:val="20"/>
          <w:shd w:val="clear" w:color="auto" w:fill="F1F1F1"/>
        </w:rPr>
      </w:pPr>
      <w:r w:rsidRPr="00760797">
        <w:rPr>
          <w:rFonts w:ascii="Times New Roman" w:hAnsi="Times New Roman"/>
          <w:sz w:val="24"/>
          <w:szCs w:val="24"/>
        </w:rPr>
        <w:t>Saskaņā ar „Publiskas personas mantas atsavināšanas likuma” 8.panta septīto daļu nosacīto cenu atbilstoši mantas vērtībai nosaka mantas novērtēšanas komisija.</w:t>
      </w:r>
      <w:r w:rsidRPr="00760797">
        <w:rPr>
          <w:rFonts w:ascii="Arial" w:hAnsi="Arial" w:cs="Arial"/>
          <w:color w:val="414142"/>
          <w:sz w:val="20"/>
          <w:szCs w:val="20"/>
          <w:shd w:val="clear" w:color="auto" w:fill="F1F1F1"/>
        </w:rPr>
        <w:t xml:space="preserve"> </w:t>
      </w:r>
    </w:p>
    <w:p w:rsidR="00EC1193" w:rsidRPr="00760797" w:rsidRDefault="00EC1193" w:rsidP="00EC1193">
      <w:pPr>
        <w:spacing w:after="0" w:line="240" w:lineRule="auto"/>
        <w:ind w:firstLine="567"/>
        <w:jc w:val="both"/>
        <w:rPr>
          <w:rFonts w:ascii="Times New Roman" w:hAnsi="Times New Roman"/>
          <w:sz w:val="24"/>
          <w:szCs w:val="24"/>
        </w:rPr>
      </w:pPr>
      <w:r w:rsidRPr="00760797">
        <w:rPr>
          <w:rFonts w:ascii="Times New Roman" w:hAnsi="Times New Roman"/>
          <w:sz w:val="24"/>
          <w:szCs w:val="24"/>
        </w:rPr>
        <w:t xml:space="preserve">2017.gada 27.decembrī (īpašuma apskates datums) nekustamā īpašuma „Masīvs 5-141 zemes gabals Nr.351”, Aronas pagasts, Madonas novads novērtējumu ir veicis sertificēts vērtētājs Māris Kauliņš (apliecības Nr.77). Saskaņā ar nekustamā īpašuma novērtējumu nekustamā īpašuma tirgus vērtība 2017.gada 30.decembrī ir EUR 570,00 (pieci simti septiņdesmit </w:t>
      </w:r>
      <w:proofErr w:type="spellStart"/>
      <w:r w:rsidRPr="00760797">
        <w:rPr>
          <w:rFonts w:ascii="Times New Roman" w:hAnsi="Times New Roman"/>
          <w:sz w:val="24"/>
          <w:szCs w:val="24"/>
        </w:rPr>
        <w:t>euro</w:t>
      </w:r>
      <w:proofErr w:type="spellEnd"/>
      <w:r w:rsidRPr="00760797">
        <w:rPr>
          <w:rFonts w:ascii="Times New Roman" w:hAnsi="Times New Roman"/>
          <w:sz w:val="24"/>
          <w:szCs w:val="24"/>
        </w:rPr>
        <w:t>).</w:t>
      </w:r>
    </w:p>
    <w:p w:rsidR="00EC1193" w:rsidRPr="00760797" w:rsidRDefault="00EC1193" w:rsidP="00EC1193">
      <w:pPr>
        <w:spacing w:after="0" w:line="240" w:lineRule="auto"/>
        <w:ind w:firstLine="567"/>
        <w:jc w:val="both"/>
        <w:rPr>
          <w:rFonts w:ascii="Times New Roman" w:hAnsi="Times New Roman"/>
          <w:sz w:val="24"/>
          <w:szCs w:val="24"/>
        </w:rPr>
      </w:pPr>
      <w:r w:rsidRPr="00760797">
        <w:rPr>
          <w:rFonts w:ascii="Times New Roman" w:hAnsi="Times New Roman"/>
          <w:sz w:val="24"/>
          <w:szCs w:val="24"/>
        </w:rPr>
        <w:t xml:space="preserve">Saskaņā ar „Publiskas personas mantas atsavināšanas likuma” 47.pantu publiskas personas mantas atsavināšanā iegūtos līdzekļus pēc atsavināšanas izdevumu segšanas ieskaita attiecīgās publiskās personas budžetā. Atsavināšanas izdevumu apmēru nosaka Ministru kabineta paredzētajā kārtībā. </w:t>
      </w:r>
    </w:p>
    <w:p w:rsidR="00EC1193" w:rsidRPr="00760797" w:rsidRDefault="00EC1193" w:rsidP="00EC1193">
      <w:pPr>
        <w:spacing w:after="0" w:line="240" w:lineRule="auto"/>
        <w:ind w:firstLine="567"/>
        <w:jc w:val="both"/>
        <w:rPr>
          <w:rFonts w:ascii="Times New Roman" w:hAnsi="Times New Roman"/>
          <w:sz w:val="24"/>
          <w:szCs w:val="24"/>
        </w:rPr>
      </w:pPr>
      <w:r w:rsidRPr="00760797">
        <w:rPr>
          <w:rFonts w:ascii="Times New Roman" w:hAnsi="Times New Roman"/>
          <w:sz w:val="24"/>
          <w:szCs w:val="24"/>
        </w:rPr>
        <w:t>Atsavināšanas izdevumu apmēru nosaka Ministru kabineta paredzētajā kārtībā. Saskaņā ar 01.02.2011. MK noteikumu Nr.109 „Kārtība, kādā atsavināma publiskas personas manta” 38.punktu, atsavināto publisko personu vai to iestāžu mantas atsavināšanas izdevumu apmēru un kārtību, kādā atsavināto publisko personu vai to iestāžu mantas atsavināšanā iegūtie līdzekļi ieskaitāmi attiecīgās atsavinātās publiskas personas budžetā, nosaka attiecīgās atvasinātās publiskās personas lēmējinstitūcija.</w:t>
      </w:r>
    </w:p>
    <w:p w:rsidR="00EC1193" w:rsidRPr="00760797" w:rsidRDefault="00EC1193" w:rsidP="00EC1193">
      <w:pPr>
        <w:spacing w:after="0" w:line="240" w:lineRule="auto"/>
        <w:ind w:firstLine="567"/>
        <w:jc w:val="both"/>
        <w:rPr>
          <w:rFonts w:ascii="Times New Roman" w:hAnsi="Times New Roman"/>
          <w:sz w:val="24"/>
          <w:szCs w:val="24"/>
        </w:rPr>
      </w:pPr>
      <w:r w:rsidRPr="00760797">
        <w:rPr>
          <w:rFonts w:ascii="Times New Roman" w:hAnsi="Times New Roman"/>
          <w:sz w:val="24"/>
          <w:szCs w:val="24"/>
        </w:rPr>
        <w:t xml:space="preserve">Par nekustamā īpašuma novērtēšanu Aronas pagasta pārvalde ir veikusi pakalpojuma apmaksu EUR 182,00  (viens simts astoņdesmit divi </w:t>
      </w:r>
      <w:proofErr w:type="spellStart"/>
      <w:r w:rsidRPr="00760797">
        <w:rPr>
          <w:rFonts w:ascii="Times New Roman" w:hAnsi="Times New Roman"/>
          <w:sz w:val="24"/>
          <w:szCs w:val="24"/>
        </w:rPr>
        <w:t>euro</w:t>
      </w:r>
      <w:proofErr w:type="spellEnd"/>
      <w:r w:rsidRPr="00760797">
        <w:rPr>
          <w:rFonts w:ascii="Times New Roman" w:hAnsi="Times New Roman"/>
          <w:sz w:val="24"/>
          <w:szCs w:val="24"/>
        </w:rPr>
        <w:t xml:space="preserve"> 00 centi) apmērā. </w:t>
      </w:r>
    </w:p>
    <w:p w:rsidR="00EC1193" w:rsidRDefault="00EC1193" w:rsidP="00EC1193">
      <w:pPr>
        <w:spacing w:after="0" w:line="240" w:lineRule="auto"/>
        <w:ind w:firstLine="720"/>
        <w:jc w:val="both"/>
        <w:rPr>
          <w:rFonts w:ascii="Times New Roman" w:eastAsia="SimSun" w:hAnsi="Times New Roman" w:cs="Times New Roman"/>
          <w:b/>
          <w:kern w:val="3"/>
          <w:sz w:val="24"/>
          <w:szCs w:val="24"/>
          <w:lang w:eastAsia="zh-CN" w:bidi="hi-IN"/>
        </w:rPr>
      </w:pPr>
      <w:r w:rsidRPr="00760797">
        <w:rPr>
          <w:rFonts w:ascii="Times New Roman" w:hAnsi="Times New Roman"/>
          <w:sz w:val="24"/>
          <w:szCs w:val="24"/>
        </w:rPr>
        <w:t xml:space="preserve">Noklausījusies Aronas pagasta pārvaldes vadītāja Andreja </w:t>
      </w:r>
      <w:proofErr w:type="spellStart"/>
      <w:r w:rsidRPr="00760797">
        <w:rPr>
          <w:rFonts w:ascii="Times New Roman" w:hAnsi="Times New Roman"/>
          <w:sz w:val="24"/>
          <w:szCs w:val="24"/>
        </w:rPr>
        <w:t>Piekalna</w:t>
      </w:r>
      <w:proofErr w:type="spellEnd"/>
      <w:r w:rsidRPr="00760797">
        <w:rPr>
          <w:rFonts w:ascii="Times New Roman" w:hAnsi="Times New Roman"/>
          <w:sz w:val="24"/>
          <w:szCs w:val="24"/>
        </w:rPr>
        <w:t xml:space="preserve"> sniegto informāciju, pamatojoties uz „Publiskās personas mantas atsavināšanas likuma” 3.panta pirmās daļas 2.punktu, 4.panta ceturtās daļas 1.punktu, 44.panta pirmo daļu, 01.02.2011. MK noteikumu Nr.109 „Kārtība, kādā atsavināma publiskas personas manta” 38.punktu, </w:t>
      </w:r>
      <w:r w:rsidRPr="00760797">
        <w:rPr>
          <w:rFonts w:ascii="Times New Roman" w:hAnsi="Times New Roman" w:cs="Times New Roman"/>
          <w:sz w:val="24"/>
          <w:szCs w:val="24"/>
        </w:rPr>
        <w:t>ņemot vērā 16.01.2018.  Finanšu un attīstības komitejas atzinumu</w:t>
      </w:r>
      <w:r w:rsidRPr="00760797">
        <w:rPr>
          <w:rFonts w:ascii="Times New Roman" w:hAnsi="Times New Roman"/>
          <w:sz w:val="24"/>
          <w:szCs w:val="24"/>
        </w:rPr>
        <w:t xml:space="preserve">, </w:t>
      </w:r>
      <w:r w:rsidRPr="005518C5">
        <w:rPr>
          <w:rFonts w:ascii="Times New Roman" w:eastAsia="SimSun" w:hAnsi="Times New Roman" w:cs="Times New Roman"/>
          <w:b/>
          <w:bCs/>
          <w:kern w:val="3"/>
          <w:sz w:val="24"/>
          <w:szCs w:val="24"/>
          <w:lang w:eastAsia="zh-CN" w:bidi="hi-IN"/>
        </w:rPr>
        <w:t>atklāti balsojot</w:t>
      </w:r>
      <w:r w:rsidRPr="005518C5">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13</w:t>
      </w:r>
      <w:r w:rsidRPr="005518C5">
        <w:rPr>
          <w:rFonts w:ascii="Times New Roman" w:eastAsia="SimSun" w:hAnsi="Times New Roman" w:cs="Times New Roman"/>
          <w:b/>
          <w:kern w:val="3"/>
          <w:sz w:val="24"/>
          <w:szCs w:val="24"/>
          <w:lang w:eastAsia="zh-CN" w:bidi="hi-IN"/>
        </w:rPr>
        <w:t xml:space="preserve"> </w:t>
      </w:r>
      <w:r w:rsidRPr="005518C5">
        <w:rPr>
          <w:rFonts w:ascii="Times New Roman" w:eastAsia="SimSun" w:hAnsi="Times New Roman" w:cs="Times New Roman"/>
          <w:kern w:val="3"/>
          <w:sz w:val="24"/>
          <w:szCs w:val="24"/>
          <w:lang w:eastAsia="zh-CN" w:bidi="hi-IN"/>
        </w:rPr>
        <w:t>(</w:t>
      </w:r>
      <w:r w:rsidRPr="005518C5">
        <w:rPr>
          <w:rFonts w:ascii="Times New Roman" w:hAnsi="Times New Roman" w:cs="Times New Roman"/>
          <w:sz w:val="24"/>
          <w:szCs w:val="24"/>
        </w:rPr>
        <w:t>Zigfrīds Gora</w:t>
      </w:r>
      <w:r>
        <w:rPr>
          <w:rFonts w:ascii="Times New Roman" w:hAnsi="Times New Roman" w:cs="Times New Roman"/>
          <w:sz w:val="24"/>
          <w:szCs w:val="24"/>
        </w:rPr>
        <w:t xml:space="preserve">, Ivars Miķelsons, Artūrs Čačka, Andris Dombrovskis, Antra </w:t>
      </w:r>
      <w:proofErr w:type="spellStart"/>
      <w:r>
        <w:rPr>
          <w:rFonts w:ascii="Times New Roman" w:hAnsi="Times New Roman" w:cs="Times New Roman"/>
          <w:sz w:val="24"/>
          <w:szCs w:val="24"/>
        </w:rPr>
        <w:t>Gotlaufa</w:t>
      </w:r>
      <w:proofErr w:type="spellEnd"/>
      <w:r>
        <w:rPr>
          <w:rFonts w:ascii="Times New Roman" w:hAnsi="Times New Roman" w:cs="Times New Roman"/>
          <w:sz w:val="24"/>
          <w:szCs w:val="24"/>
        </w:rPr>
        <w:t xml:space="preserve">, </w:t>
      </w:r>
      <w:r w:rsidRPr="005518C5">
        <w:rPr>
          <w:rFonts w:ascii="Times New Roman" w:hAnsi="Times New Roman" w:cs="Times New Roman"/>
          <w:sz w:val="24"/>
          <w:szCs w:val="24"/>
        </w:rPr>
        <w:t xml:space="preserve">Artūrs </w:t>
      </w:r>
      <w:proofErr w:type="spellStart"/>
      <w:r w:rsidRPr="005518C5">
        <w:rPr>
          <w:rFonts w:ascii="Times New Roman" w:hAnsi="Times New Roman" w:cs="Times New Roman"/>
          <w:sz w:val="24"/>
          <w:szCs w:val="24"/>
        </w:rPr>
        <w:t>Grandāns</w:t>
      </w:r>
      <w:proofErr w:type="spellEnd"/>
      <w:r w:rsidRPr="005518C5">
        <w:rPr>
          <w:rFonts w:ascii="Times New Roman" w:hAnsi="Times New Roman" w:cs="Times New Roman"/>
          <w:sz w:val="24"/>
          <w:szCs w:val="24"/>
        </w:rPr>
        <w:t>, Gunārs Ikaunieks, Valda Kļaviņa, Andris Sakne,</w:t>
      </w:r>
      <w:r>
        <w:rPr>
          <w:rFonts w:ascii="Times New Roman" w:hAnsi="Times New Roman" w:cs="Times New Roman"/>
          <w:sz w:val="24"/>
          <w:szCs w:val="24"/>
        </w:rPr>
        <w:t xml:space="preserve"> Rihards Saulītis,</w:t>
      </w:r>
      <w:r w:rsidRPr="005518C5">
        <w:rPr>
          <w:rFonts w:ascii="Times New Roman" w:hAnsi="Times New Roman" w:cs="Times New Roman"/>
          <w:sz w:val="24"/>
          <w:szCs w:val="24"/>
        </w:rPr>
        <w:t xml:space="preserve"> Aleksandrs </w:t>
      </w:r>
      <w:proofErr w:type="spellStart"/>
      <w:r w:rsidRPr="005518C5">
        <w:rPr>
          <w:rFonts w:ascii="Times New Roman" w:hAnsi="Times New Roman" w:cs="Times New Roman"/>
          <w:sz w:val="24"/>
          <w:szCs w:val="24"/>
        </w:rPr>
        <w:lastRenderedPageBreak/>
        <w:t>Šrubs</w:t>
      </w:r>
      <w:proofErr w:type="spellEnd"/>
      <w:r w:rsidRPr="005518C5">
        <w:rPr>
          <w:rFonts w:ascii="Times New Roman" w:hAnsi="Times New Roman" w:cs="Times New Roman"/>
          <w:sz w:val="24"/>
          <w:szCs w:val="24"/>
        </w:rPr>
        <w:t xml:space="preserve">, Gatis </w:t>
      </w:r>
      <w:proofErr w:type="spellStart"/>
      <w:r w:rsidRPr="005518C5">
        <w:rPr>
          <w:rFonts w:ascii="Times New Roman" w:hAnsi="Times New Roman" w:cs="Times New Roman"/>
          <w:sz w:val="24"/>
          <w:szCs w:val="24"/>
        </w:rPr>
        <w:t>Teilis</w:t>
      </w:r>
      <w:proofErr w:type="spellEnd"/>
      <w:r>
        <w:rPr>
          <w:rFonts w:ascii="Times New Roman" w:hAnsi="Times New Roman" w:cs="Times New Roman"/>
          <w:sz w:val="24"/>
          <w:szCs w:val="24"/>
        </w:rPr>
        <w:t xml:space="preserve">, Kaspars </w:t>
      </w:r>
      <w:proofErr w:type="spellStart"/>
      <w:r>
        <w:rPr>
          <w:rFonts w:ascii="Times New Roman" w:hAnsi="Times New Roman" w:cs="Times New Roman"/>
          <w:sz w:val="24"/>
          <w:szCs w:val="24"/>
        </w:rPr>
        <w:t>Udrass</w:t>
      </w:r>
      <w:proofErr w:type="spellEnd"/>
      <w:r w:rsidRPr="005518C5">
        <w:rPr>
          <w:rFonts w:ascii="Times New Roman" w:eastAsia="SimSun" w:hAnsi="Times New Roman" w:cs="Times New Roman"/>
          <w:kern w:val="3"/>
          <w:sz w:val="24"/>
          <w:szCs w:val="24"/>
          <w:lang w:eastAsia="zh-CN" w:bidi="hi-IN"/>
        </w:rPr>
        <w:t xml:space="preserve">), </w:t>
      </w:r>
      <w:r w:rsidRPr="005518C5">
        <w:rPr>
          <w:rFonts w:ascii="Times New Roman" w:eastAsia="SimSun" w:hAnsi="Times New Roman" w:cs="Times New Roman"/>
          <w:b/>
          <w:kern w:val="3"/>
          <w:sz w:val="24"/>
          <w:szCs w:val="24"/>
          <w:lang w:eastAsia="zh-CN" w:bidi="hi-IN"/>
        </w:rPr>
        <w:t>PRET – NAV,  ATTURAS – NAV</w:t>
      </w:r>
      <w:r w:rsidRPr="005518C5">
        <w:rPr>
          <w:rFonts w:ascii="Times New Roman" w:eastAsia="SimSun" w:hAnsi="Times New Roman" w:cs="Times New Roman"/>
          <w:kern w:val="3"/>
          <w:sz w:val="24"/>
          <w:szCs w:val="24"/>
          <w:lang w:eastAsia="zh-CN" w:bidi="hi-IN"/>
        </w:rPr>
        <w:t>,  Madonas novada pašvaldības dome</w:t>
      </w:r>
      <w:r w:rsidRPr="005518C5">
        <w:rPr>
          <w:rFonts w:ascii="Times New Roman" w:eastAsia="SimSun" w:hAnsi="Times New Roman" w:cs="Times New Roman"/>
          <w:b/>
          <w:kern w:val="3"/>
          <w:sz w:val="24"/>
          <w:szCs w:val="24"/>
          <w:lang w:eastAsia="zh-CN" w:bidi="hi-IN"/>
        </w:rPr>
        <w:t xml:space="preserve">  NOLEMJ:</w:t>
      </w:r>
    </w:p>
    <w:p w:rsidR="00EC1193" w:rsidRPr="00760797" w:rsidRDefault="00EC1193" w:rsidP="00EC1193">
      <w:pPr>
        <w:spacing w:after="0" w:line="240" w:lineRule="auto"/>
        <w:jc w:val="both"/>
        <w:rPr>
          <w:rFonts w:ascii="Times New Roman" w:hAnsi="Times New Roman" w:cs="Times New Roman"/>
          <w:sz w:val="24"/>
          <w:szCs w:val="24"/>
        </w:rPr>
      </w:pPr>
    </w:p>
    <w:p w:rsidR="00EC1193" w:rsidRPr="00760797" w:rsidRDefault="00EC1193" w:rsidP="00EC1193">
      <w:pPr>
        <w:numPr>
          <w:ilvl w:val="0"/>
          <w:numId w:val="8"/>
        </w:numPr>
        <w:spacing w:after="0" w:line="240" w:lineRule="auto"/>
        <w:jc w:val="both"/>
        <w:rPr>
          <w:rFonts w:ascii="Times New Roman" w:eastAsia="Times New Roman" w:hAnsi="Times New Roman" w:cs="Times New Roman"/>
          <w:sz w:val="24"/>
          <w:szCs w:val="24"/>
        </w:rPr>
      </w:pPr>
      <w:r w:rsidRPr="00760797">
        <w:rPr>
          <w:rFonts w:ascii="Times New Roman" w:eastAsia="Times New Roman" w:hAnsi="Times New Roman" w:cs="Times New Roman"/>
          <w:sz w:val="24"/>
          <w:szCs w:val="24"/>
        </w:rPr>
        <w:t xml:space="preserve">Apstiprināt pašvaldības nekustamā īpašuma “Masīvs 5-141 zemes gabals Nr.351”, Aronas pagasts, Madonas novads, kas sastāv no vienas zemes vienības ar kadastra Nr.7042 010 0661 un platību 0,0457 ha  nosacīto cenu EUR 752,00 (septiņi simti piecdesmit divi </w:t>
      </w:r>
      <w:proofErr w:type="spellStart"/>
      <w:r w:rsidRPr="00760797">
        <w:rPr>
          <w:rFonts w:ascii="Times New Roman" w:eastAsia="Times New Roman" w:hAnsi="Times New Roman" w:cs="Times New Roman"/>
          <w:sz w:val="24"/>
          <w:szCs w:val="24"/>
        </w:rPr>
        <w:t>euro</w:t>
      </w:r>
      <w:proofErr w:type="spellEnd"/>
      <w:r w:rsidRPr="00760797">
        <w:rPr>
          <w:rFonts w:ascii="Times New Roman" w:eastAsia="Times New Roman" w:hAnsi="Times New Roman" w:cs="Times New Roman"/>
          <w:sz w:val="24"/>
          <w:szCs w:val="24"/>
        </w:rPr>
        <w:t xml:space="preserve"> 00 centi).</w:t>
      </w:r>
    </w:p>
    <w:p w:rsidR="00EC1193" w:rsidRPr="00760797" w:rsidRDefault="00EC1193" w:rsidP="00EC1193">
      <w:pPr>
        <w:numPr>
          <w:ilvl w:val="0"/>
          <w:numId w:val="8"/>
        </w:numPr>
        <w:spacing w:after="0" w:line="240" w:lineRule="auto"/>
        <w:contextualSpacing/>
        <w:jc w:val="both"/>
        <w:rPr>
          <w:rFonts w:ascii="Times New Roman" w:eastAsia="Calibri" w:hAnsi="Times New Roman" w:cs="Times New Roman"/>
          <w:sz w:val="24"/>
          <w:szCs w:val="24"/>
        </w:rPr>
      </w:pPr>
      <w:r w:rsidRPr="00760797">
        <w:rPr>
          <w:rFonts w:ascii="Times New Roman" w:eastAsia="Calibri" w:hAnsi="Times New Roman" w:cs="Times New Roman"/>
          <w:sz w:val="24"/>
          <w:szCs w:val="24"/>
        </w:rPr>
        <w:t xml:space="preserve">Juridiskajai nodaļai likumā “Valsts un pašvaldības mantas atsavināšanas likums” noteiktajā kārtībā sagatavot nekustamā īpašuma pirkuma – pārdevuma līgumu ar </w:t>
      </w:r>
      <w:r w:rsidR="00D36966">
        <w:rPr>
          <w:rFonts w:ascii="Times New Roman" w:eastAsia="Calibri" w:hAnsi="Times New Roman" w:cs="Times New Roman"/>
          <w:sz w:val="24"/>
          <w:szCs w:val="24"/>
        </w:rPr>
        <w:t>xxx</w:t>
      </w:r>
      <w:r w:rsidRPr="00760797">
        <w:rPr>
          <w:rFonts w:ascii="Times New Roman" w:eastAsia="Calibri" w:hAnsi="Times New Roman" w:cs="Times New Roman"/>
          <w:sz w:val="24"/>
          <w:szCs w:val="24"/>
        </w:rPr>
        <w:t>.</w:t>
      </w:r>
    </w:p>
    <w:p w:rsidR="009C41D5" w:rsidRDefault="009C41D5" w:rsidP="009C41D5">
      <w:pPr>
        <w:spacing w:after="0" w:line="240" w:lineRule="auto"/>
        <w:jc w:val="both"/>
        <w:rPr>
          <w:rFonts w:ascii="Times New Roman" w:eastAsia="Calibri" w:hAnsi="Times New Roman" w:cs="Times New Roman"/>
          <w:sz w:val="24"/>
          <w:szCs w:val="24"/>
        </w:rPr>
      </w:pPr>
    </w:p>
    <w:p w:rsidR="007160BF" w:rsidRDefault="007160BF" w:rsidP="009C41D5">
      <w:pPr>
        <w:spacing w:after="0" w:line="240" w:lineRule="auto"/>
        <w:jc w:val="both"/>
        <w:rPr>
          <w:rFonts w:ascii="Times New Roman" w:eastAsia="Calibri" w:hAnsi="Times New Roman" w:cs="Times New Roman"/>
          <w:sz w:val="24"/>
          <w:szCs w:val="24"/>
        </w:rPr>
      </w:pPr>
    </w:p>
    <w:p w:rsidR="007160BF" w:rsidRPr="004912EA" w:rsidRDefault="00D418A1" w:rsidP="007160BF">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Z.Gora</w:t>
      </w:r>
    </w:p>
    <w:sectPr w:rsidR="007160BF" w:rsidRPr="004912EA"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Malgun Gothic Semilight">
    <w:panose1 w:val="020B0502040204020203"/>
    <w:charset w:val="81"/>
    <w:family w:val="swiss"/>
    <w:pitch w:val="variable"/>
    <w:sig w:usb0="B0000AAF" w:usb1="09DF7CFB" w:usb2="00000012" w:usb3="00000000" w:csb0="003E01BD" w:csb1="00000000"/>
  </w:font>
  <w:font w:name="Arial">
    <w:panose1 w:val="020B0604020202020204"/>
    <w:charset w:val="BA"/>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EFD215B"/>
    <w:multiLevelType w:val="hybridMultilevel"/>
    <w:tmpl w:val="8FDEE0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1184A95"/>
    <w:multiLevelType w:val="hybridMultilevel"/>
    <w:tmpl w:val="5F56D5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793624"/>
    <w:multiLevelType w:val="hybridMultilevel"/>
    <w:tmpl w:val="4F9A3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893A7C"/>
    <w:multiLevelType w:val="hybridMultilevel"/>
    <w:tmpl w:val="1EC83A12"/>
    <w:lvl w:ilvl="0" w:tplc="07A20EA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5" w15:restartNumberingAfterBreak="0">
    <w:nsid w:val="4E08437F"/>
    <w:multiLevelType w:val="multilevel"/>
    <w:tmpl w:val="034A8E3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15:restartNumberingAfterBreak="0">
    <w:nsid w:val="5E757C4A"/>
    <w:multiLevelType w:val="hybridMultilevel"/>
    <w:tmpl w:val="067C0186"/>
    <w:lvl w:ilvl="0" w:tplc="536CC5E8">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6"/>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6145"/>
    <w:rsid w:val="001120B6"/>
    <w:rsid w:val="0011548C"/>
    <w:rsid w:val="001F3D8B"/>
    <w:rsid w:val="002124F8"/>
    <w:rsid w:val="00265642"/>
    <w:rsid w:val="00296ECA"/>
    <w:rsid w:val="00344AA4"/>
    <w:rsid w:val="00417B21"/>
    <w:rsid w:val="004912EA"/>
    <w:rsid w:val="004B1E29"/>
    <w:rsid w:val="005518C5"/>
    <w:rsid w:val="00593D7B"/>
    <w:rsid w:val="006675E2"/>
    <w:rsid w:val="0069044A"/>
    <w:rsid w:val="006D117A"/>
    <w:rsid w:val="007160BF"/>
    <w:rsid w:val="00820093"/>
    <w:rsid w:val="00913EE0"/>
    <w:rsid w:val="0095163D"/>
    <w:rsid w:val="009C41D5"/>
    <w:rsid w:val="009C438F"/>
    <w:rsid w:val="009F644F"/>
    <w:rsid w:val="00A31A5D"/>
    <w:rsid w:val="00B729D9"/>
    <w:rsid w:val="00BA2289"/>
    <w:rsid w:val="00BC3015"/>
    <w:rsid w:val="00C26F01"/>
    <w:rsid w:val="00C6226E"/>
    <w:rsid w:val="00CD52E7"/>
    <w:rsid w:val="00D049EA"/>
    <w:rsid w:val="00D36966"/>
    <w:rsid w:val="00D418A1"/>
    <w:rsid w:val="00D46116"/>
    <w:rsid w:val="00D90426"/>
    <w:rsid w:val="00E023B0"/>
    <w:rsid w:val="00E21DEF"/>
    <w:rsid w:val="00EC1193"/>
    <w:rsid w:val="00EF3D51"/>
    <w:rsid w:val="00F36721"/>
    <w:rsid w:val="00F600C8"/>
    <w:rsid w:val="00FF3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0A5E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D418A1"/>
    <w:pPr>
      <w:keepNext/>
      <w:spacing w:after="0" w:line="240" w:lineRule="auto"/>
      <w:ind w:firstLine="567"/>
      <w:jc w:val="both"/>
      <w:outlineLvl w:val="0"/>
    </w:pPr>
    <w:rPr>
      <w:rFonts w:ascii="Arial Unicode MS" w:eastAsia="Arial Unicode MS" w:hAnsi="Arial Unicode MS" w:cs="Arial Unicode MS"/>
      <w:color w:val="FF0000"/>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D418A1"/>
    <w:rPr>
      <w:rFonts w:ascii="Arial Unicode MS" w:eastAsia="Arial Unicode MS" w:hAnsi="Arial Unicode MS" w:cs="Arial Unicode MS"/>
      <w:color w:val="FF0000"/>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2</Pages>
  <Words>2348</Words>
  <Characters>1339</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35</cp:revision>
  <cp:lastPrinted>2018-01-08T08:41:00Z</cp:lastPrinted>
  <dcterms:created xsi:type="dcterms:W3CDTF">2015-05-25T08:49:00Z</dcterms:created>
  <dcterms:modified xsi:type="dcterms:W3CDTF">2018-01-29T14:05:00Z</dcterms:modified>
</cp:coreProperties>
</file>